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C2ADA" w:rsidRDefault="004D246B">
      <w:pPr>
        <w:pStyle w:val="1"/>
        <w:rPr>
          <w:color w:val="auto"/>
        </w:rPr>
      </w:pPr>
      <w:r w:rsidRPr="001C2ADA">
        <w:rPr>
          <w:rStyle w:val="a4"/>
          <w:b w:val="0"/>
          <w:bCs w:val="0"/>
          <w:color w:val="auto"/>
        </w:rPr>
        <w:t>Приказ Министерства здравоохранения и социального развития РФ от 9 января 2007 г. N 1</w:t>
      </w:r>
      <w:r w:rsidRPr="001C2ADA">
        <w:rPr>
          <w:rStyle w:val="a4"/>
          <w:b w:val="0"/>
          <w:bCs w:val="0"/>
          <w:color w:val="auto"/>
        </w:rPr>
        <w:br/>
        <w:t>"Об утверждении Перечн</w:t>
      </w:r>
      <w:r w:rsidRPr="001C2ADA">
        <w:rPr>
          <w:rStyle w:val="a4"/>
          <w:b w:val="0"/>
          <w:bCs w:val="0"/>
          <w:color w:val="auto"/>
        </w:rPr>
        <w:t>я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</w:t>
      </w:r>
      <w:r w:rsidRPr="001C2ADA">
        <w:rPr>
          <w:rStyle w:val="a4"/>
          <w:b w:val="0"/>
          <w:bCs w:val="0"/>
          <w:color w:val="auto"/>
        </w:rPr>
        <w:t>ение государственной социальной помощи"</w:t>
      </w:r>
    </w:p>
    <w:p w:rsidR="00000000" w:rsidRPr="001C2ADA" w:rsidRDefault="004D246B"/>
    <w:p w:rsidR="00000000" w:rsidRPr="001C2ADA" w:rsidRDefault="004D246B">
      <w:r w:rsidRPr="001C2ADA">
        <w:t xml:space="preserve">В соответствии со </w:t>
      </w:r>
      <w:r w:rsidRPr="001C2ADA">
        <w:rPr>
          <w:rStyle w:val="a4"/>
          <w:color w:val="auto"/>
        </w:rPr>
        <w:t>статьей 6.2</w:t>
      </w:r>
      <w:r w:rsidRPr="001C2ADA">
        <w:t xml:space="preserve"> Федерального закона от 17 июля 1999 г. N 178-ФЗ "О государственной социальной помощи" (Собрание законодательства Российской Федерации, 1999, N </w:t>
      </w:r>
      <w:r w:rsidRPr="001C2ADA">
        <w:t xml:space="preserve">29, ст. 3699; 2004, N 35, ст. 3607; </w:t>
      </w:r>
      <w:proofErr w:type="gramStart"/>
      <w:r w:rsidRPr="001C2ADA">
        <w:t>2006, N 48, ст. 4945), в целях обеспечения граждан, имеющих право на получение государственной социальной помощи в виде набора социальных услуг, необходимыми изделиями медицинского назначения и специализированными продук</w:t>
      </w:r>
      <w:r w:rsidRPr="001C2ADA">
        <w:t>тами лечебного питания для детей-инвалидов при оказании дополнительной бесплатной медицинской помощи приказываю:</w:t>
      </w:r>
      <w:proofErr w:type="gramEnd"/>
    </w:p>
    <w:p w:rsidR="00000000" w:rsidRPr="001C2ADA" w:rsidRDefault="004D246B">
      <w:bookmarkStart w:id="0" w:name="sub_1"/>
      <w:r w:rsidRPr="001C2ADA">
        <w:t>Утвердить Перечень изделий медицинского назначения и специализированных продуктов лечебного питания для детей инвалидов, отпускаемых по ре</w:t>
      </w:r>
      <w:r w:rsidRPr="001C2ADA">
        <w:t xml:space="preserve">цептам врача (фельдшера),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согласно </w:t>
      </w:r>
      <w:r w:rsidRPr="001C2ADA">
        <w:rPr>
          <w:rStyle w:val="a4"/>
          <w:color w:val="auto"/>
        </w:rPr>
        <w:t>приложению</w:t>
      </w:r>
      <w:r w:rsidRPr="001C2ADA">
        <w:t>.</w:t>
      </w:r>
    </w:p>
    <w:bookmarkEnd w:id="0"/>
    <w:p w:rsidR="00000000" w:rsidRPr="001C2ADA" w:rsidRDefault="004D24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1C2ADA" w:rsidRPr="001C2ADA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C2ADA" w:rsidRDefault="004D246B">
            <w:pPr>
              <w:pStyle w:val="afff0"/>
            </w:pPr>
            <w:r w:rsidRPr="001C2ADA"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C2ADA" w:rsidRDefault="004D246B">
            <w:pPr>
              <w:pStyle w:val="aff7"/>
              <w:jc w:val="right"/>
            </w:pPr>
            <w:r w:rsidRPr="001C2ADA">
              <w:t>М.Ю. Зурабов</w:t>
            </w:r>
          </w:p>
        </w:tc>
      </w:tr>
    </w:tbl>
    <w:p w:rsidR="00000000" w:rsidRPr="001C2ADA" w:rsidRDefault="004D246B"/>
    <w:p w:rsidR="00000000" w:rsidRPr="001C2ADA" w:rsidRDefault="004D246B">
      <w:pPr>
        <w:pStyle w:val="afff0"/>
      </w:pPr>
      <w:r w:rsidRPr="001C2ADA">
        <w:t>Заре</w:t>
      </w:r>
      <w:r w:rsidRPr="001C2ADA">
        <w:t>гистрировано в Минюсте РФ 31 января 2007 г.</w:t>
      </w:r>
    </w:p>
    <w:p w:rsidR="00000000" w:rsidRPr="001C2ADA" w:rsidRDefault="004D246B">
      <w:pPr>
        <w:pStyle w:val="afff0"/>
      </w:pPr>
      <w:r w:rsidRPr="001C2ADA">
        <w:t>Регистрационный N 8871</w:t>
      </w:r>
    </w:p>
    <w:p w:rsidR="00000000" w:rsidRPr="001C2ADA" w:rsidRDefault="004D246B"/>
    <w:p w:rsidR="00000000" w:rsidRPr="001C2ADA" w:rsidRDefault="004D246B">
      <w:pPr>
        <w:pStyle w:val="afa"/>
        <w:rPr>
          <w:color w:val="auto"/>
          <w:sz w:val="16"/>
          <w:szCs w:val="16"/>
        </w:rPr>
      </w:pPr>
      <w:bookmarkStart w:id="1" w:name="sub_1000"/>
      <w:r w:rsidRPr="001C2ADA">
        <w:rPr>
          <w:color w:val="auto"/>
          <w:sz w:val="16"/>
          <w:szCs w:val="16"/>
        </w:rPr>
        <w:t>Информация об изменениях:</w:t>
      </w:r>
    </w:p>
    <w:p w:rsidR="00000000" w:rsidRPr="001C2ADA" w:rsidRDefault="004D246B">
      <w:pPr>
        <w:pStyle w:val="afb"/>
        <w:rPr>
          <w:color w:val="auto"/>
        </w:rPr>
      </w:pPr>
      <w:bookmarkStart w:id="2" w:name="sub_578984448"/>
      <w:bookmarkEnd w:id="1"/>
      <w:r w:rsidRPr="001C2ADA">
        <w:rPr>
          <w:rStyle w:val="a4"/>
          <w:color w:val="auto"/>
        </w:rPr>
        <w:t>Приказом</w:t>
      </w:r>
      <w:r w:rsidRPr="001C2ADA">
        <w:rPr>
          <w:color w:val="auto"/>
        </w:rPr>
        <w:t xml:space="preserve"> Минздравсоцразвития РФ от 4 марта 2008 г. N 104н в настоящее приложение внесены измен</w:t>
      </w:r>
      <w:r w:rsidRPr="001C2ADA">
        <w:rPr>
          <w:color w:val="auto"/>
        </w:rPr>
        <w:t>ения</w:t>
      </w:r>
      <w:bookmarkStart w:id="3" w:name="_GoBack"/>
      <w:bookmarkEnd w:id="3"/>
    </w:p>
    <w:bookmarkEnd w:id="2"/>
    <w:p w:rsidR="00000000" w:rsidRPr="001C2ADA" w:rsidRDefault="004D246B">
      <w:pPr>
        <w:pStyle w:val="afb"/>
        <w:rPr>
          <w:color w:val="auto"/>
        </w:rPr>
      </w:pPr>
      <w:r w:rsidRPr="001C2ADA">
        <w:rPr>
          <w:rStyle w:val="a4"/>
          <w:color w:val="auto"/>
        </w:rPr>
        <w:t>См. те</w:t>
      </w:r>
      <w:proofErr w:type="gramStart"/>
      <w:r w:rsidRPr="001C2ADA">
        <w:rPr>
          <w:rStyle w:val="a4"/>
          <w:color w:val="auto"/>
        </w:rPr>
        <w:t>кст пр</w:t>
      </w:r>
      <w:proofErr w:type="gramEnd"/>
      <w:r w:rsidRPr="001C2ADA">
        <w:rPr>
          <w:rStyle w:val="a4"/>
          <w:color w:val="auto"/>
        </w:rPr>
        <w:t>иложения в предыдущей редакции</w:t>
      </w:r>
    </w:p>
    <w:p w:rsidR="00000000" w:rsidRPr="001C2ADA" w:rsidRDefault="004D246B">
      <w:pPr>
        <w:pStyle w:val="afb"/>
        <w:rPr>
          <w:color w:val="auto"/>
        </w:rPr>
      </w:pPr>
    </w:p>
    <w:p w:rsidR="00000000" w:rsidRPr="001C2ADA" w:rsidRDefault="004D246B">
      <w:pPr>
        <w:ind w:firstLine="698"/>
        <w:jc w:val="right"/>
      </w:pPr>
      <w:r w:rsidRPr="001C2ADA">
        <w:rPr>
          <w:rStyle w:val="a3"/>
          <w:color w:val="auto"/>
        </w:rPr>
        <w:t>Приложение</w:t>
      </w:r>
      <w:r w:rsidRPr="001C2ADA">
        <w:rPr>
          <w:rStyle w:val="a3"/>
          <w:color w:val="auto"/>
        </w:rPr>
        <w:br/>
        <w:t xml:space="preserve">к </w:t>
      </w:r>
      <w:r w:rsidRPr="001C2ADA">
        <w:rPr>
          <w:rStyle w:val="a4"/>
          <w:color w:val="auto"/>
        </w:rPr>
        <w:t>приказу</w:t>
      </w:r>
      <w:r w:rsidRPr="001C2ADA">
        <w:rPr>
          <w:rStyle w:val="a3"/>
          <w:color w:val="auto"/>
        </w:rPr>
        <w:t xml:space="preserve"> Министерства здравоохранения</w:t>
      </w:r>
      <w:r w:rsidRPr="001C2ADA">
        <w:rPr>
          <w:rStyle w:val="a3"/>
          <w:color w:val="auto"/>
        </w:rPr>
        <w:br/>
        <w:t>и социального развития РФ</w:t>
      </w:r>
      <w:r w:rsidRPr="001C2ADA">
        <w:rPr>
          <w:rStyle w:val="a3"/>
          <w:color w:val="auto"/>
        </w:rPr>
        <w:br/>
        <w:t>от 9 января 2007 г. N 1</w:t>
      </w:r>
    </w:p>
    <w:p w:rsidR="00000000" w:rsidRPr="001C2ADA" w:rsidRDefault="004D246B"/>
    <w:p w:rsidR="00000000" w:rsidRPr="001C2ADA" w:rsidRDefault="004D246B">
      <w:pPr>
        <w:pStyle w:val="1"/>
        <w:rPr>
          <w:color w:val="auto"/>
        </w:rPr>
      </w:pPr>
      <w:r w:rsidRPr="001C2ADA">
        <w:rPr>
          <w:color w:val="auto"/>
        </w:rPr>
        <w:t>Перечень</w:t>
      </w:r>
      <w:r w:rsidRPr="001C2ADA">
        <w:rPr>
          <w:color w:val="auto"/>
        </w:rPr>
        <w:br/>
        <w:t>изделий медицинского на</w:t>
      </w:r>
      <w:r w:rsidRPr="001C2ADA">
        <w:rPr>
          <w:color w:val="auto"/>
        </w:rPr>
        <w:t>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</w:t>
      </w:r>
      <w:r w:rsidRPr="001C2ADA">
        <w:rPr>
          <w:color w:val="auto"/>
        </w:rPr>
        <w:t>альной помощи</w:t>
      </w:r>
    </w:p>
    <w:p w:rsidR="00000000" w:rsidRPr="001C2ADA" w:rsidRDefault="004D246B"/>
    <w:p w:rsidR="00000000" w:rsidRPr="001C2ADA" w:rsidRDefault="004D246B">
      <w:pPr>
        <w:pStyle w:val="1"/>
        <w:rPr>
          <w:color w:val="auto"/>
        </w:rPr>
      </w:pPr>
      <w:bookmarkStart w:id="4" w:name="sub_1100"/>
      <w:r w:rsidRPr="001C2ADA">
        <w:rPr>
          <w:color w:val="auto"/>
        </w:rPr>
        <w:t>Изделия медицинского назначения</w:t>
      </w:r>
    </w:p>
    <w:bookmarkEnd w:id="4"/>
    <w:p w:rsidR="00000000" w:rsidRPr="001C2ADA" w:rsidRDefault="004D246B"/>
    <w:p w:rsidR="00000000" w:rsidRPr="001C2ADA" w:rsidRDefault="004D246B">
      <w:r w:rsidRPr="001C2ADA">
        <w:t>Иглы инсулиновые</w:t>
      </w:r>
    </w:p>
    <w:p w:rsidR="00000000" w:rsidRPr="001C2ADA" w:rsidRDefault="004D246B">
      <w:proofErr w:type="gramStart"/>
      <w:r w:rsidRPr="001C2ADA">
        <w:lastRenderedPageBreak/>
        <w:t>Тест-полоски</w:t>
      </w:r>
      <w:proofErr w:type="gramEnd"/>
      <w:r w:rsidRPr="001C2ADA">
        <w:t xml:space="preserve"> для определения</w:t>
      </w:r>
    </w:p>
    <w:p w:rsidR="00000000" w:rsidRPr="001C2ADA" w:rsidRDefault="004D246B">
      <w:r w:rsidRPr="001C2ADA">
        <w:t>содержания глюкозы в крови</w:t>
      </w:r>
    </w:p>
    <w:p w:rsidR="00000000" w:rsidRPr="001C2ADA" w:rsidRDefault="004D246B">
      <w:r w:rsidRPr="001C2ADA">
        <w:t>Шприц-ручка</w:t>
      </w:r>
    </w:p>
    <w:p w:rsidR="00000000" w:rsidRPr="001C2ADA" w:rsidRDefault="004D246B"/>
    <w:p w:rsidR="00000000" w:rsidRPr="001C2ADA" w:rsidRDefault="004D246B">
      <w:pPr>
        <w:pStyle w:val="1"/>
        <w:rPr>
          <w:color w:val="auto"/>
        </w:rPr>
      </w:pPr>
      <w:bookmarkStart w:id="5" w:name="sub_1200"/>
      <w:r w:rsidRPr="001C2ADA">
        <w:rPr>
          <w:color w:val="auto"/>
        </w:rPr>
        <w:t>Специализированные продукты лечебного питания для детей-инвалидов</w:t>
      </w:r>
    </w:p>
    <w:bookmarkEnd w:id="5"/>
    <w:p w:rsidR="00000000" w:rsidRPr="001C2ADA" w:rsidRDefault="004D246B"/>
    <w:p w:rsidR="00000000" w:rsidRPr="001C2ADA" w:rsidRDefault="004D246B">
      <w:r w:rsidRPr="001C2ADA">
        <w:t>Специализированные продукты лечебного питания, без фенилаланина, для детей-инвалидов, страдающих фенилкетонурией, согласно возрастным нормам</w:t>
      </w:r>
    </w:p>
    <w:p w:rsidR="00000000" w:rsidRPr="001C2ADA" w:rsidRDefault="004D246B">
      <w:r w:rsidRPr="001C2ADA">
        <w:t>Специализированные продукты лечебного питания, без лактозы и галактозы, для детей-инвалидов, страдающих галактоземи</w:t>
      </w:r>
      <w:r w:rsidRPr="001C2ADA">
        <w:t>ей, согласно возрастным нормам</w:t>
      </w:r>
    </w:p>
    <w:p w:rsidR="00000000" w:rsidRPr="001C2ADA" w:rsidRDefault="004D246B">
      <w:r w:rsidRPr="001C2ADA">
        <w:t>Специализированные продукты лечебного питания, без глютена, для детей-инвалидов, страдающих целиакией, согласно возрастным нормам</w:t>
      </w:r>
    </w:p>
    <w:p w:rsidR="004D246B" w:rsidRPr="001C2ADA" w:rsidRDefault="004D246B"/>
    <w:sectPr w:rsidR="004D246B" w:rsidRPr="001C2A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A"/>
    <w:rsid w:val="001C2ADA"/>
    <w:rsid w:val="004D246B"/>
    <w:rsid w:val="00B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Маскевич</cp:lastModifiedBy>
  <cp:revision>2</cp:revision>
  <dcterms:created xsi:type="dcterms:W3CDTF">2016-04-07T09:52:00Z</dcterms:created>
  <dcterms:modified xsi:type="dcterms:W3CDTF">2016-04-07T09:52:00Z</dcterms:modified>
</cp:coreProperties>
</file>